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301" w:rsidRDefault="00371301"/>
    <w:p w:rsidR="00371301" w:rsidRDefault="008626EB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12.75pt;margin-top:3.35pt;width:384.45pt;height:554.5pt;z-index:251667456;mso-width-relative:margin;mso-height-relative:margin" stroked="f">
            <v:textbox>
              <w:txbxContent>
                <w:p w:rsidR="00F05273" w:rsidRDefault="00F05273" w:rsidP="00F05273">
                  <w:pPr>
                    <w:jc w:val="center"/>
                    <w:rPr>
                      <w:sz w:val="23"/>
                      <w:szCs w:val="23"/>
                    </w:rPr>
                  </w:pPr>
                  <w:r w:rsidRPr="00F05273">
                    <w:rPr>
                      <w:b/>
                      <w:sz w:val="28"/>
                      <w:szCs w:val="28"/>
                    </w:rPr>
                    <w:t>Pressemitteilung</w:t>
                  </w:r>
                  <w:r w:rsidRPr="00F05273">
                    <w:rPr>
                      <w:b/>
                    </w:rPr>
                    <w:t xml:space="preserve"> </w:t>
                  </w:r>
                  <w:r w:rsidRPr="00F05273">
                    <w:rPr>
                      <w:b/>
                    </w:rPr>
                    <w:tab/>
                  </w:r>
                  <w:r>
                    <w:rPr>
                      <w:b/>
                    </w:rPr>
                    <w:t xml:space="preserve">      </w:t>
                  </w:r>
                  <w:r w:rsidRPr="00F05273">
                    <w:rPr>
                      <w:b/>
                    </w:rPr>
                    <w:tab/>
                  </w:r>
                  <w:r>
                    <w:rPr>
                      <w:b/>
                    </w:rPr>
                    <w:t xml:space="preserve">             </w:t>
                  </w:r>
                  <w:r w:rsidRPr="00F05273">
                    <w:rPr>
                      <w:b/>
                    </w:rPr>
                    <w:tab/>
                    <w:t xml:space="preserve">     </w:t>
                  </w:r>
                  <w:r>
                    <w:rPr>
                      <w:b/>
                    </w:rPr>
                    <w:t xml:space="preserve">              </w:t>
                  </w:r>
                  <w:r w:rsidRPr="00F05273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            </w:t>
                  </w:r>
                  <w:r w:rsidR="00EF2BA6">
                    <w:rPr>
                      <w:sz w:val="23"/>
                      <w:szCs w:val="23"/>
                    </w:rPr>
                    <w:t>vom 2</w:t>
                  </w:r>
                  <w:r w:rsidR="00C476C9">
                    <w:rPr>
                      <w:sz w:val="23"/>
                      <w:szCs w:val="23"/>
                    </w:rPr>
                    <w:t>3</w:t>
                  </w:r>
                  <w:r w:rsidRPr="00F05273">
                    <w:rPr>
                      <w:sz w:val="23"/>
                      <w:szCs w:val="23"/>
                    </w:rPr>
                    <w:t>.0</w:t>
                  </w:r>
                  <w:r w:rsidR="00C476C9">
                    <w:rPr>
                      <w:sz w:val="23"/>
                      <w:szCs w:val="23"/>
                    </w:rPr>
                    <w:t>4</w:t>
                  </w:r>
                  <w:r w:rsidRPr="00F05273">
                    <w:rPr>
                      <w:sz w:val="23"/>
                      <w:szCs w:val="23"/>
                    </w:rPr>
                    <w:t>.18</w:t>
                  </w:r>
                </w:p>
                <w:p w:rsidR="00F05273" w:rsidRPr="00F05273" w:rsidRDefault="00F05273" w:rsidP="00F05273">
                  <w:pPr>
                    <w:jc w:val="center"/>
                    <w:rPr>
                      <w:b/>
                      <w:sz w:val="23"/>
                      <w:szCs w:val="23"/>
                    </w:rPr>
                  </w:pPr>
                </w:p>
                <w:p w:rsidR="00C476C9" w:rsidRDefault="00C476C9" w:rsidP="00C476C9">
                  <w:pPr>
                    <w:rPr>
                      <w:b/>
                    </w:rPr>
                  </w:pPr>
                  <w:r w:rsidRPr="00AE2EF8">
                    <w:rPr>
                      <w:b/>
                    </w:rPr>
                    <w:t xml:space="preserve">Startschuss für WONDERFUL  - Inklusives </w:t>
                  </w:r>
                  <w:proofErr w:type="spellStart"/>
                  <w:r w:rsidRPr="00AE2EF8">
                    <w:rPr>
                      <w:b/>
                    </w:rPr>
                    <w:t>Musicalprojekt</w:t>
                  </w:r>
                  <w:proofErr w:type="spellEnd"/>
                  <w:r w:rsidRPr="00AE2EF8">
                    <w:rPr>
                      <w:b/>
                    </w:rPr>
                    <w:t xml:space="preserve"> bewilligt</w:t>
                  </w:r>
                </w:p>
                <w:p w:rsidR="00F722AD" w:rsidRPr="00AE2EF8" w:rsidRDefault="00F722AD" w:rsidP="00C476C9">
                  <w:pPr>
                    <w:rPr>
                      <w:b/>
                    </w:rPr>
                  </w:pPr>
                </w:p>
                <w:p w:rsidR="00C476C9" w:rsidRDefault="00C476C9" w:rsidP="00C476C9">
                  <w:pPr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65 Kinder und Jugendliche mit und ohne Behinderung haben Grund zur Freude. Der Antrag auf Förderung ihres Ausnahme-</w:t>
                  </w:r>
                  <w:proofErr w:type="spellStart"/>
                  <w:r>
                    <w:rPr>
                      <w:sz w:val="23"/>
                      <w:szCs w:val="23"/>
                    </w:rPr>
                    <w:t>Musicalprojektes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 wurde bewilligt. Im Rahmen des Förderprogramms „Kultur macht stark“ des Bundesministeriums für Bildung und Forschung fungiert der Bund für Zupf- und Volksmusik Saar (BZVS) als Antragsteller und Veranstalter. Bündnispartner sind u. a. </w:t>
                  </w:r>
                  <w:proofErr w:type="spellStart"/>
                  <w:r>
                    <w:rPr>
                      <w:sz w:val="23"/>
                      <w:szCs w:val="23"/>
                    </w:rPr>
                    <w:t>IntentivTheater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 und The Soulfamily.</w:t>
                  </w:r>
                </w:p>
                <w:p w:rsidR="00F722AD" w:rsidRDefault="00F722AD" w:rsidP="00C476C9">
                  <w:pPr>
                    <w:jc w:val="both"/>
                    <w:rPr>
                      <w:sz w:val="23"/>
                      <w:szCs w:val="23"/>
                    </w:rPr>
                  </w:pPr>
                </w:p>
                <w:p w:rsidR="00C476C9" w:rsidRDefault="00C476C9" w:rsidP="00C476C9">
                  <w:pPr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Die jungen </w:t>
                  </w:r>
                  <w:proofErr w:type="spellStart"/>
                  <w:r>
                    <w:rPr>
                      <w:sz w:val="23"/>
                      <w:szCs w:val="23"/>
                    </w:rPr>
                    <w:t>Musicaldarsteller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, Schüler der Louis-Braille- und der Ruth-Schaumann-Schule Lebach (Förderschulen für Seh- bzw. Hörgeschädigte) und des Neunkircher Gymnasiums am Steinwald, treten am 18. Mai 2018 ein viertägiges Probe- und Freizeiterlebnis an. In der Landesakademie für musisch-kulturelle Bildung in </w:t>
                  </w:r>
                  <w:proofErr w:type="spellStart"/>
                  <w:r>
                    <w:rPr>
                      <w:sz w:val="23"/>
                      <w:szCs w:val="23"/>
                    </w:rPr>
                    <w:t>Ottweiler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 kommt die inklusive Teilnehmergruppe erstmals zusammen, um sich mit der Unterstützung von ausgewählten Dozenten und Pädagogen auf die drei Aufführungen in der </w:t>
                  </w:r>
                  <w:proofErr w:type="spellStart"/>
                  <w:r>
                    <w:rPr>
                      <w:sz w:val="23"/>
                      <w:szCs w:val="23"/>
                    </w:rPr>
                    <w:t>Congresshalle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 Saarbrücken vorzubereiten, die unter der Schirmherrschaft des Ministerpräsidenten stehen:</w:t>
                  </w:r>
                </w:p>
                <w:p w:rsidR="00F722AD" w:rsidRDefault="00F722AD" w:rsidP="00C476C9">
                  <w:pPr>
                    <w:jc w:val="both"/>
                    <w:rPr>
                      <w:sz w:val="23"/>
                      <w:szCs w:val="23"/>
                    </w:rPr>
                  </w:pPr>
                </w:p>
                <w:p w:rsidR="00F722AD" w:rsidRDefault="00C476C9" w:rsidP="00C476C9">
                  <w:pPr>
                    <w:jc w:val="both"/>
                    <w:rPr>
                      <w:sz w:val="23"/>
                      <w:szCs w:val="23"/>
                    </w:rPr>
                  </w:pPr>
                  <w:r w:rsidRPr="00AE2EF8">
                    <w:rPr>
                      <w:b/>
                      <w:sz w:val="23"/>
                      <w:szCs w:val="23"/>
                    </w:rPr>
                    <w:t xml:space="preserve">Am Dienstag, </w:t>
                  </w:r>
                  <w:r w:rsidR="00F722AD">
                    <w:rPr>
                      <w:b/>
                      <w:sz w:val="23"/>
                      <w:szCs w:val="23"/>
                    </w:rPr>
                    <w:t>5</w:t>
                  </w:r>
                  <w:r w:rsidRPr="00AE2EF8">
                    <w:rPr>
                      <w:b/>
                      <w:sz w:val="23"/>
                      <w:szCs w:val="23"/>
                    </w:rPr>
                    <w:t>. Juni (10:30 Uhr) und Mittwoch, 6. Juni (10:30 Uhr und 16:00 Uhr)</w:t>
                  </w:r>
                  <w:r>
                    <w:rPr>
                      <w:sz w:val="23"/>
                      <w:szCs w:val="23"/>
                    </w:rPr>
                    <w:t xml:space="preserve"> wird auf eindrucksvoll authentisch</w:t>
                  </w:r>
                  <w:r w:rsidR="00F722AD">
                    <w:rPr>
                      <w:sz w:val="23"/>
                      <w:szCs w:val="23"/>
                    </w:rPr>
                    <w:t>e</w:t>
                  </w:r>
                  <w:r>
                    <w:rPr>
                      <w:sz w:val="23"/>
                      <w:szCs w:val="23"/>
                    </w:rPr>
                    <w:t xml:space="preserve"> Weise die</w:t>
                  </w:r>
                  <w:r w:rsidRPr="00F05273">
                    <w:rPr>
                      <w:sz w:val="23"/>
                      <w:szCs w:val="23"/>
                    </w:rPr>
                    <w:t xml:space="preserve"> Geschichte</w:t>
                  </w:r>
                  <w:r>
                    <w:rPr>
                      <w:sz w:val="23"/>
                      <w:szCs w:val="23"/>
                    </w:rPr>
                    <w:t xml:space="preserve"> eines blinden Jungen erzählt. </w:t>
                  </w:r>
                  <w:r w:rsidRPr="00F05273">
                    <w:rPr>
                      <w:sz w:val="23"/>
                      <w:szCs w:val="23"/>
                    </w:rPr>
                    <w:t xml:space="preserve">Das Musical räumt mit Klischees auf und hinterfragt Political Correctness, um Berührungsängste zu beseitigen. </w:t>
                  </w:r>
                </w:p>
                <w:p w:rsidR="00F722AD" w:rsidRDefault="00F722AD" w:rsidP="00C476C9">
                  <w:pPr>
                    <w:jc w:val="both"/>
                    <w:rPr>
                      <w:sz w:val="23"/>
                      <w:szCs w:val="23"/>
                    </w:rPr>
                  </w:pPr>
                </w:p>
                <w:p w:rsidR="00F722AD" w:rsidRDefault="00C476C9" w:rsidP="00C476C9">
                  <w:pPr>
                    <w:jc w:val="both"/>
                    <w:rPr>
                      <w:b/>
                      <w:sz w:val="23"/>
                      <w:szCs w:val="23"/>
                    </w:rPr>
                  </w:pPr>
                  <w:r w:rsidRPr="00D30DBD">
                    <w:rPr>
                      <w:b/>
                      <w:sz w:val="23"/>
                      <w:szCs w:val="23"/>
                    </w:rPr>
                    <w:t xml:space="preserve">Der Eintritt ist frei. </w:t>
                  </w:r>
                </w:p>
                <w:p w:rsidR="00F722AD" w:rsidRDefault="00F722AD" w:rsidP="00C476C9">
                  <w:pPr>
                    <w:jc w:val="both"/>
                    <w:rPr>
                      <w:b/>
                      <w:sz w:val="23"/>
                      <w:szCs w:val="23"/>
                    </w:rPr>
                  </w:pPr>
                </w:p>
                <w:p w:rsidR="00C476C9" w:rsidRPr="00D30DBD" w:rsidRDefault="00C476C9" w:rsidP="00C476C9">
                  <w:pPr>
                    <w:jc w:val="both"/>
                    <w:rPr>
                      <w:b/>
                      <w:sz w:val="23"/>
                      <w:szCs w:val="23"/>
                    </w:rPr>
                  </w:pPr>
                  <w:r w:rsidRPr="00D30DBD">
                    <w:rPr>
                      <w:b/>
                      <w:sz w:val="23"/>
                      <w:szCs w:val="23"/>
                    </w:rPr>
                    <w:t xml:space="preserve">Tickets ab dem 1. Mai über </w:t>
                  </w:r>
                  <w:hyperlink r:id="rId6" w:history="1">
                    <w:r w:rsidRPr="00D30DBD">
                      <w:rPr>
                        <w:rStyle w:val="Hyperlink"/>
                        <w:b/>
                        <w:color w:val="auto"/>
                        <w:sz w:val="23"/>
                        <w:szCs w:val="23"/>
                        <w:u w:val="none"/>
                      </w:rPr>
                      <w:t>www.ticket-regional.de</w:t>
                    </w:r>
                  </w:hyperlink>
                  <w:r w:rsidRPr="00D30DBD">
                    <w:rPr>
                      <w:b/>
                      <w:sz w:val="23"/>
                      <w:szCs w:val="23"/>
                    </w:rPr>
                    <w:t xml:space="preserve"> 0651 / 97 90 777 oder an den TicketRegional-Vorverkaufsstellen </w:t>
                  </w:r>
                </w:p>
                <w:p w:rsidR="00F05273" w:rsidRPr="00F05273" w:rsidRDefault="00F05273"/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77.25pt;margin-top:3.35pt;width:146.9pt;height:74.7pt;z-index:251661312;mso-height-percent:200;mso-height-percent:200;mso-width-relative:margin;mso-height-relative:margin" stroked="f">
            <v:textbox style="mso-fit-shape-to-text:t">
              <w:txbxContent>
                <w:p w:rsidR="00F1767F" w:rsidRPr="003445A0" w:rsidRDefault="00F1767F" w:rsidP="00F1767F">
                  <w:pPr>
                    <w:jc w:val="both"/>
                    <w:rPr>
                      <w:rFonts w:ascii="Trebuchet MS" w:hAnsi="Trebuchet MS" w:cs="Vani"/>
                      <w:b/>
                      <w:sz w:val="26"/>
                      <w:szCs w:val="26"/>
                    </w:rPr>
                  </w:pPr>
                  <w:r>
                    <w:rPr>
                      <w:rFonts w:ascii="Trebuchet MS" w:hAnsi="Trebuchet MS" w:cs="Vani"/>
                      <w:b/>
                      <w:sz w:val="26"/>
                      <w:szCs w:val="26"/>
                    </w:rPr>
                    <w:t xml:space="preserve">Louis-Braille-Schule </w:t>
                  </w:r>
                  <w:r w:rsidRPr="003445A0">
                    <w:rPr>
                      <w:rFonts w:ascii="Trebuchet MS" w:hAnsi="Trebuchet MS" w:cs="Vani"/>
                      <w:b/>
                      <w:sz w:val="26"/>
                      <w:szCs w:val="26"/>
                    </w:rPr>
                    <w:t>Lebach</w:t>
                  </w:r>
                </w:p>
                <w:p w:rsidR="006571DC" w:rsidRPr="006571DC" w:rsidRDefault="00F1767F" w:rsidP="00F1767F">
                  <w:pPr>
                    <w:jc w:val="both"/>
                    <w:rPr>
                      <w:rFonts w:ascii="Trebuchet MS" w:hAnsi="Trebuchet MS" w:cs="Vani"/>
                      <w:sz w:val="20"/>
                      <w:szCs w:val="20"/>
                    </w:rPr>
                  </w:pPr>
                  <w:r w:rsidRPr="006571DC">
                    <w:rPr>
                      <w:rFonts w:ascii="Trebuchet MS" w:hAnsi="Trebuchet MS" w:cs="Vani"/>
                      <w:sz w:val="20"/>
                      <w:szCs w:val="20"/>
                    </w:rPr>
                    <w:t xml:space="preserve">Staatliche Förderschule </w:t>
                  </w:r>
                </w:p>
                <w:p w:rsidR="00F1767F" w:rsidRPr="006571DC" w:rsidRDefault="00F1767F" w:rsidP="00F1767F">
                  <w:pPr>
                    <w:jc w:val="both"/>
                    <w:rPr>
                      <w:rFonts w:ascii="Trebuchet MS" w:hAnsi="Trebuchet MS" w:cs="Vani"/>
                      <w:sz w:val="20"/>
                      <w:szCs w:val="20"/>
                    </w:rPr>
                  </w:pPr>
                  <w:r w:rsidRPr="006571DC">
                    <w:rPr>
                      <w:rFonts w:ascii="Trebuchet MS" w:hAnsi="Trebuchet MS" w:cs="Vani"/>
                      <w:sz w:val="20"/>
                      <w:szCs w:val="20"/>
                    </w:rPr>
                    <w:t xml:space="preserve">für Blinde und Sehbehinderte </w:t>
                  </w:r>
                </w:p>
                <w:p w:rsidR="00F1767F" w:rsidRPr="003445A0" w:rsidRDefault="00F1767F" w:rsidP="00F1767F"/>
              </w:txbxContent>
            </v:textbox>
          </v:shape>
        </w:pict>
      </w:r>
    </w:p>
    <w:p w:rsidR="00371301" w:rsidRDefault="00371301" w:rsidP="0059701B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8626EB">
      <w:r>
        <w:rPr>
          <w:noProof/>
        </w:rPr>
        <w:pict>
          <v:shape id="Text Box 2" o:spid="_x0000_s1026" type="#_x0000_t202" style="position:absolute;margin-left:377.25pt;margin-top:1.95pt;width:146.9pt;height:103.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IhgwIAABA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" stroked="f">
            <v:textbox>
              <w:txbxContent>
                <w:p w:rsidR="00AB67BF" w:rsidRPr="00F1767F" w:rsidRDefault="005A1F32" w:rsidP="001732F9">
                  <w:pPr>
                    <w:rPr>
                      <w:rFonts w:ascii="Trebuchet MS" w:hAnsi="Trebuchet MS" w:cs="Vani"/>
                      <w:b/>
                      <w:sz w:val="19"/>
                      <w:szCs w:val="19"/>
                    </w:rPr>
                  </w:pPr>
                  <w:r w:rsidRPr="00F1767F">
                    <w:rPr>
                      <w:rFonts w:ascii="Trebuchet MS" w:hAnsi="Trebuchet MS" w:cs="Vani"/>
                      <w:b/>
                      <w:sz w:val="19"/>
                      <w:szCs w:val="19"/>
                    </w:rPr>
                    <w:t>Projektleiterin</w:t>
                  </w:r>
                </w:p>
                <w:p w:rsidR="00F1767F" w:rsidRPr="003445A0" w:rsidRDefault="00F1767F" w:rsidP="001732F9">
                  <w:pPr>
                    <w:rPr>
                      <w:rFonts w:ascii="Trebuchet MS" w:hAnsi="Trebuchet MS" w:cs="Vani"/>
                      <w:sz w:val="19"/>
                      <w:szCs w:val="19"/>
                    </w:rPr>
                  </w:pPr>
                </w:p>
                <w:p w:rsidR="00AE0C3A" w:rsidRPr="003445A0" w:rsidRDefault="005A1F32" w:rsidP="001732F9">
                  <w:pPr>
                    <w:rPr>
                      <w:rFonts w:ascii="Trebuchet MS" w:hAnsi="Trebuchet MS" w:cs="Vani"/>
                      <w:sz w:val="19"/>
                      <w:szCs w:val="19"/>
                    </w:rPr>
                  </w:pPr>
                  <w:r w:rsidRPr="003445A0">
                    <w:rPr>
                      <w:rFonts w:ascii="Trebuchet MS" w:hAnsi="Trebuchet MS" w:cs="Vani"/>
                      <w:sz w:val="19"/>
                      <w:szCs w:val="19"/>
                    </w:rPr>
                    <w:t>Isabell Spindler</w:t>
                  </w:r>
                </w:p>
                <w:p w:rsidR="00AE0C3A" w:rsidRPr="003445A0" w:rsidRDefault="005A1F32" w:rsidP="001732F9">
                  <w:pPr>
                    <w:rPr>
                      <w:rFonts w:ascii="Trebuchet MS" w:hAnsi="Trebuchet MS" w:cs="Vani"/>
                      <w:sz w:val="19"/>
                      <w:szCs w:val="19"/>
                    </w:rPr>
                  </w:pPr>
                  <w:r w:rsidRPr="003445A0">
                    <w:rPr>
                      <w:rFonts w:ascii="Trebuchet MS" w:hAnsi="Trebuchet MS" w:cs="Vani"/>
                      <w:sz w:val="19"/>
                      <w:szCs w:val="19"/>
                    </w:rPr>
                    <w:t>Schleimbachstr. 13</w:t>
                  </w:r>
                </w:p>
                <w:p w:rsidR="005A1F32" w:rsidRPr="003445A0" w:rsidRDefault="005A1F32" w:rsidP="001732F9">
                  <w:pPr>
                    <w:rPr>
                      <w:rFonts w:ascii="Trebuchet MS" w:hAnsi="Trebuchet MS" w:cs="Vani"/>
                      <w:sz w:val="19"/>
                      <w:szCs w:val="19"/>
                    </w:rPr>
                  </w:pPr>
                  <w:r w:rsidRPr="003445A0">
                    <w:rPr>
                      <w:rFonts w:ascii="Trebuchet MS" w:hAnsi="Trebuchet MS" w:cs="Vani"/>
                      <w:sz w:val="19"/>
                      <w:szCs w:val="19"/>
                    </w:rPr>
                    <w:t xml:space="preserve">66787 </w:t>
                  </w:r>
                  <w:proofErr w:type="spellStart"/>
                  <w:r w:rsidRPr="003445A0">
                    <w:rPr>
                      <w:rFonts w:ascii="Trebuchet MS" w:hAnsi="Trebuchet MS" w:cs="Vani"/>
                      <w:sz w:val="19"/>
                      <w:szCs w:val="19"/>
                    </w:rPr>
                    <w:t>Wadgassen</w:t>
                  </w:r>
                  <w:proofErr w:type="spellEnd"/>
                </w:p>
                <w:p w:rsidR="006571DC" w:rsidRPr="00F05273" w:rsidRDefault="006571DC" w:rsidP="006571DC">
                  <w:pPr>
                    <w:rPr>
                      <w:rFonts w:ascii="Trebuchet MS" w:hAnsi="Trebuchet MS" w:cs="Vani"/>
                      <w:sz w:val="19"/>
                      <w:szCs w:val="19"/>
                    </w:rPr>
                  </w:pPr>
                  <w:r w:rsidRPr="00F05273">
                    <w:rPr>
                      <w:rFonts w:ascii="Trebuchet MS" w:hAnsi="Trebuchet MS" w:cs="Vani"/>
                      <w:sz w:val="19"/>
                      <w:szCs w:val="19"/>
                    </w:rPr>
                    <w:t xml:space="preserve">Mobil: </w:t>
                  </w:r>
                  <w:r w:rsidR="00A02419" w:rsidRPr="00F05273">
                    <w:rPr>
                      <w:rFonts w:ascii="Trebuchet MS" w:hAnsi="Trebuchet MS" w:cs="Vani"/>
                      <w:sz w:val="19"/>
                      <w:szCs w:val="19"/>
                    </w:rPr>
                    <w:t>+49 (0)</w:t>
                  </w:r>
                  <w:r w:rsidRPr="00F05273">
                    <w:rPr>
                      <w:rFonts w:ascii="Trebuchet MS" w:hAnsi="Trebuchet MS" w:cs="Vani"/>
                      <w:sz w:val="19"/>
                      <w:szCs w:val="19"/>
                    </w:rPr>
                    <w:t>176 99640691</w:t>
                  </w:r>
                </w:p>
                <w:p w:rsidR="00AE0C3A" w:rsidRPr="006571DC" w:rsidRDefault="006571DC" w:rsidP="001732F9">
                  <w:pPr>
                    <w:rPr>
                      <w:rFonts w:ascii="Trebuchet MS" w:hAnsi="Trebuchet MS" w:cs="Vani"/>
                      <w:sz w:val="19"/>
                      <w:szCs w:val="19"/>
                      <w:lang w:val="en-US"/>
                    </w:rPr>
                  </w:pPr>
                  <w:proofErr w:type="spellStart"/>
                  <w:r w:rsidRPr="006571DC">
                    <w:rPr>
                      <w:rFonts w:ascii="Trebuchet MS" w:hAnsi="Trebuchet MS" w:cs="Vani"/>
                      <w:sz w:val="19"/>
                      <w:szCs w:val="19"/>
                      <w:lang w:val="en-US"/>
                    </w:rPr>
                    <w:t>Privat</w:t>
                  </w:r>
                  <w:proofErr w:type="spellEnd"/>
                  <w:r w:rsidR="00A02419">
                    <w:rPr>
                      <w:rFonts w:ascii="Trebuchet MS" w:hAnsi="Trebuchet MS" w:cs="Vani"/>
                      <w:sz w:val="19"/>
                      <w:szCs w:val="19"/>
                      <w:lang w:val="en-US"/>
                    </w:rPr>
                    <w:t>: +49 (0)</w:t>
                  </w:r>
                  <w:r w:rsidR="00AE0C3A" w:rsidRPr="006571DC">
                    <w:rPr>
                      <w:rFonts w:ascii="Trebuchet MS" w:hAnsi="Trebuchet MS" w:cs="Vani"/>
                      <w:sz w:val="19"/>
                      <w:szCs w:val="19"/>
                      <w:lang w:val="en-US"/>
                    </w:rPr>
                    <w:t>683</w:t>
                  </w:r>
                  <w:r w:rsidR="005A1F32" w:rsidRPr="006571DC">
                    <w:rPr>
                      <w:rFonts w:ascii="Trebuchet MS" w:hAnsi="Trebuchet MS" w:cs="Vani"/>
                      <w:sz w:val="19"/>
                      <w:szCs w:val="19"/>
                      <w:lang w:val="en-US"/>
                    </w:rPr>
                    <w:t>4</w:t>
                  </w:r>
                  <w:r>
                    <w:rPr>
                      <w:rFonts w:ascii="Trebuchet MS" w:hAnsi="Trebuchet MS" w:cs="Vani"/>
                      <w:sz w:val="19"/>
                      <w:szCs w:val="19"/>
                      <w:lang w:val="en-US"/>
                    </w:rPr>
                    <w:t xml:space="preserve"> </w:t>
                  </w:r>
                  <w:r w:rsidR="005A1F32" w:rsidRPr="006571DC">
                    <w:rPr>
                      <w:rFonts w:ascii="Trebuchet MS" w:hAnsi="Trebuchet MS" w:cs="Vani"/>
                      <w:sz w:val="19"/>
                      <w:szCs w:val="19"/>
                      <w:lang w:val="en-US"/>
                    </w:rPr>
                    <w:t>609930</w:t>
                  </w:r>
                </w:p>
                <w:p w:rsidR="00AE0C3A" w:rsidRPr="003445A0" w:rsidRDefault="00AE0C3A" w:rsidP="001732F9">
                  <w:pPr>
                    <w:rPr>
                      <w:rFonts w:ascii="Trebuchet MS" w:hAnsi="Trebuchet MS" w:cs="Vani"/>
                      <w:sz w:val="19"/>
                      <w:szCs w:val="19"/>
                      <w:lang w:val="en-US"/>
                    </w:rPr>
                  </w:pPr>
                  <w:r w:rsidRPr="003445A0">
                    <w:rPr>
                      <w:rFonts w:ascii="Trebuchet MS" w:hAnsi="Trebuchet MS" w:cs="Vani"/>
                      <w:sz w:val="19"/>
                      <w:szCs w:val="19"/>
                      <w:lang w:val="en-US"/>
                    </w:rPr>
                    <w:t xml:space="preserve">Email: </w:t>
                  </w:r>
                  <w:hyperlink r:id="rId7" w:history="1">
                    <w:r w:rsidR="005A1F32" w:rsidRPr="003445A0">
                      <w:rPr>
                        <w:rStyle w:val="Hyperlink"/>
                        <w:rFonts w:ascii="Trebuchet MS" w:hAnsi="Trebuchet MS" w:cs="Vani"/>
                        <w:color w:val="auto"/>
                        <w:sz w:val="19"/>
                        <w:szCs w:val="19"/>
                        <w:u w:val="none"/>
                        <w:lang w:val="en-US"/>
                      </w:rPr>
                      <w:t>isabellspindler@web.de</w:t>
                    </w:r>
                  </w:hyperlink>
                  <w:r w:rsidRPr="003445A0">
                    <w:rPr>
                      <w:rFonts w:ascii="Trebuchet MS" w:hAnsi="Trebuchet MS" w:cs="Vani"/>
                      <w:sz w:val="19"/>
                      <w:szCs w:val="19"/>
                      <w:lang w:val="en-US"/>
                    </w:rPr>
                    <w:t xml:space="preserve"> </w:t>
                  </w:r>
                </w:p>
                <w:p w:rsidR="00AE0C3A" w:rsidRPr="003445A0" w:rsidRDefault="008626EB" w:rsidP="001732F9">
                  <w:pPr>
                    <w:rPr>
                      <w:rFonts w:ascii="Trebuchet MS" w:hAnsi="Trebuchet MS" w:cs="Vani"/>
                      <w:sz w:val="19"/>
                      <w:szCs w:val="19"/>
                      <w:lang w:val="en-US"/>
                    </w:rPr>
                  </w:pPr>
                  <w:hyperlink r:id="rId8" w:history="1">
                    <w:r w:rsidR="005A1F32" w:rsidRPr="003445A0">
                      <w:rPr>
                        <w:rStyle w:val="Hyperlink"/>
                        <w:rFonts w:ascii="Trebuchet MS" w:hAnsi="Trebuchet MS" w:cs="Vani"/>
                        <w:color w:val="auto"/>
                        <w:sz w:val="19"/>
                        <w:szCs w:val="19"/>
                        <w:u w:val="none"/>
                        <w:lang w:val="en-US"/>
                      </w:rPr>
                      <w:t>www.wonderful-musical.de</w:t>
                    </w:r>
                  </w:hyperlink>
                  <w:r w:rsidR="00AE0C3A" w:rsidRPr="003445A0">
                    <w:rPr>
                      <w:rFonts w:ascii="Trebuchet MS" w:hAnsi="Trebuchet MS" w:cs="Vani"/>
                      <w:sz w:val="19"/>
                      <w:szCs w:val="19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</w:p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/>
    <w:p w:rsidR="00371301" w:rsidRDefault="00371301">
      <w:bookmarkStart w:id="0" w:name="_GoBack"/>
      <w:bookmarkEnd w:id="0"/>
    </w:p>
    <w:p w:rsidR="005A1F32" w:rsidRDefault="005A1F32"/>
    <w:p w:rsidR="005A1F32" w:rsidRPr="005A1F32" w:rsidRDefault="005A1F32" w:rsidP="005A1F32"/>
    <w:p w:rsidR="005A1F32" w:rsidRPr="005A1F32" w:rsidRDefault="005A1F32" w:rsidP="005A1F32"/>
    <w:p w:rsidR="00371301" w:rsidRPr="005A1F32" w:rsidRDefault="005A1F32" w:rsidP="00F05273">
      <w:pPr>
        <w:tabs>
          <w:tab w:val="left" w:pos="5230"/>
        </w:tabs>
        <w:sectPr w:rsidR="00371301" w:rsidRPr="005A1F32" w:rsidSect="00F160ED">
          <w:headerReference w:type="default" r:id="rId9"/>
          <w:footerReference w:type="default" r:id="rId10"/>
          <w:headerReference w:type="first" r:id="rId11"/>
          <w:pgSz w:w="11900" w:h="16840"/>
          <w:pgMar w:top="3005" w:right="1417" w:bottom="1134" w:left="1247" w:header="708" w:footer="708" w:gutter="0"/>
          <w:cols w:space="708"/>
          <w:docGrid w:linePitch="360"/>
        </w:sectPr>
      </w:pPr>
      <w:r>
        <w:tab/>
      </w:r>
    </w:p>
    <w:p w:rsidR="00371301" w:rsidRDefault="00371301"/>
    <w:sectPr w:rsidR="00371301" w:rsidSect="00371301">
      <w:pgSz w:w="11900" w:h="16840"/>
      <w:pgMar w:top="3005" w:right="1418" w:bottom="113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81E" w:rsidRDefault="0016681E" w:rsidP="00713777">
      <w:r>
        <w:separator/>
      </w:r>
    </w:p>
  </w:endnote>
  <w:endnote w:type="continuationSeparator" w:id="0">
    <w:p w:rsidR="0016681E" w:rsidRDefault="0016681E" w:rsidP="00713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2C5" w:rsidRDefault="008626EB">
    <w:pPr>
      <w:pStyle w:val="Fuzeil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17" type="#_x0000_t202" style="position:absolute;margin-left:-41.95pt;margin-top:-52.15pt;width:555.4pt;height:21.35pt;z-index:251669504;mso-width-relative:margin;mso-height-relative:margin" filled="f" stroked="f">
          <v:textbox style="mso-next-textbox:#_x0000_s9217">
            <w:txbxContent>
              <w:p w:rsidR="00A022B1" w:rsidRPr="00A02419" w:rsidRDefault="00A022B1" w:rsidP="00A022B1">
                <w:pPr>
                  <w:jc w:val="center"/>
                  <w:rPr>
                    <w:rFonts w:ascii="Trebuchet MS" w:hAnsi="Trebuchet MS"/>
                    <w:color w:val="0D0D0D" w:themeColor="text1" w:themeTint="F2"/>
                    <w:sz w:val="16"/>
                    <w:szCs w:val="16"/>
                  </w:rPr>
                </w:pPr>
                <w:r w:rsidRPr="00A02419">
                  <w:rPr>
                    <w:rFonts w:ascii="Trebuchet MS" w:hAnsi="Trebuchet MS"/>
                    <w:color w:val="0D0D0D" w:themeColor="text1" w:themeTint="F2"/>
                    <w:sz w:val="16"/>
                    <w:szCs w:val="16"/>
                  </w:rPr>
                  <w:t xml:space="preserve">Louis-Braille-Schule • Dillinger Str. 69 • 66822 Lebach • </w:t>
                </w:r>
                <w:r w:rsidRPr="00A02419">
                  <w:rPr>
                    <w:rFonts w:ascii="Trebuchet MS" w:hAnsi="Trebuchet MS" w:cs="Calibri"/>
                    <w:color w:val="0D0D0D" w:themeColor="text1" w:themeTint="F2"/>
                    <w:sz w:val="16"/>
                    <w:szCs w:val="16"/>
                  </w:rPr>
                  <w:t xml:space="preserve">Tel: +49 (0)6881-928321 • Fax: +49 (0)6881-928400 • </w:t>
                </w:r>
                <w:hyperlink w:history="1"/>
                <w:hyperlink r:id="rId1" w:tgtFrame="_blank" w:history="1">
                  <w:r w:rsidRPr="00A02419">
                    <w:rPr>
                      <w:rStyle w:val="Hyperlink"/>
                      <w:rFonts w:ascii="Trebuchet MS" w:hAnsi="Trebuchet MS" w:cs="Calibri"/>
                      <w:color w:val="0D0D0D" w:themeColor="text1" w:themeTint="F2"/>
                      <w:sz w:val="16"/>
                      <w:szCs w:val="16"/>
                      <w:u w:val="none"/>
                    </w:rPr>
                    <w:t>www.blindenschule-lebach.de</w:t>
                  </w:r>
                </w:hyperlink>
              </w:p>
              <w:p w:rsidR="00A022B1" w:rsidRPr="00A02419" w:rsidRDefault="00A022B1" w:rsidP="00A022B1">
                <w:pPr>
                  <w:jc w:val="center"/>
                </w:pPr>
              </w:p>
            </w:txbxContent>
          </v:textbox>
        </v:shape>
      </w:pict>
    </w:r>
    <w:r w:rsidR="00A022B1" w:rsidRPr="00A022B1">
      <w:rPr>
        <w:noProof/>
      </w:rPr>
      <w:drawing>
        <wp:anchor distT="0" distB="0" distL="114300" distR="114300" simplePos="0" relativeHeight="251671552" behindDoc="1" locked="1" layoutInCell="1" allowOverlap="1">
          <wp:simplePos x="0" y="0"/>
          <wp:positionH relativeFrom="column">
            <wp:posOffset>-772795</wp:posOffset>
          </wp:positionH>
          <wp:positionV relativeFrom="paragraph">
            <wp:posOffset>-539750</wp:posOffset>
          </wp:positionV>
          <wp:extent cx="7568565" cy="286385"/>
          <wp:effectExtent l="19050" t="0" r="0" b="0"/>
          <wp:wrapNone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ZVS_Fusszeile_d_RGB.png"/>
                  <pic:cNvPicPr/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75188"/>
                  <a:stretch>
                    <a:fillRect/>
                  </a:stretch>
                </pic:blipFill>
                <pic:spPr>
                  <a:xfrm>
                    <a:off x="0" y="0"/>
                    <a:ext cx="7568565" cy="286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4856">
      <w:rPr>
        <w:noProof/>
      </w:rPr>
      <w:drawing>
        <wp:anchor distT="0" distB="0" distL="114300" distR="114300" simplePos="0" relativeHeight="251667456" behindDoc="1" locked="1" layoutInCell="1" allowOverlap="1">
          <wp:simplePos x="0" y="0"/>
          <wp:positionH relativeFrom="column">
            <wp:posOffset>-782320</wp:posOffset>
          </wp:positionH>
          <wp:positionV relativeFrom="paragraph">
            <wp:posOffset>-311785</wp:posOffset>
          </wp:positionV>
          <wp:extent cx="7560310" cy="895350"/>
          <wp:effectExtent l="19050" t="0" r="254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ZVS_Fusszeile_d_RGB.png"/>
                  <pic:cNvPicPr/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22255"/>
                  <a:stretch>
                    <a:fillRect/>
                  </a:stretch>
                </pic:blipFill>
                <pic:spPr>
                  <a:xfrm>
                    <a:off x="0" y="0"/>
                    <a:ext cx="7560310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81E" w:rsidRDefault="0016681E" w:rsidP="00713777">
      <w:r>
        <w:separator/>
      </w:r>
    </w:p>
  </w:footnote>
  <w:footnote w:type="continuationSeparator" w:id="0">
    <w:p w:rsidR="0016681E" w:rsidRDefault="0016681E" w:rsidP="007137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2C5" w:rsidRDefault="0059701B" w:rsidP="003445A0">
    <w:pPr>
      <w:pStyle w:val="Kopfzeile"/>
      <w:jc w:val="center"/>
    </w:pPr>
    <w:r w:rsidRPr="0059701B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2541905</wp:posOffset>
          </wp:positionH>
          <wp:positionV relativeFrom="paragraph">
            <wp:posOffset>26670</wp:posOffset>
          </wp:positionV>
          <wp:extent cx="1971675" cy="1209675"/>
          <wp:effectExtent l="19050" t="0" r="9525" b="0"/>
          <wp:wrapNone/>
          <wp:docPr id="7" name="Grafik 1" descr="Wonderful_Logo_V_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nderful_Logo_V_2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675" cy="120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52C5">
      <w:rPr>
        <w:noProof/>
      </w:rPr>
      <w:drawing>
        <wp:anchor distT="0" distB="0" distL="114300" distR="114300" simplePos="0" relativeHeight="251664384" behindDoc="1" locked="1" layoutInCell="1" allowOverlap="1">
          <wp:simplePos x="0" y="0"/>
          <wp:positionH relativeFrom="column">
            <wp:posOffset>-781685</wp:posOffset>
          </wp:positionH>
          <wp:positionV relativeFrom="paragraph">
            <wp:posOffset>-439420</wp:posOffset>
          </wp:positionV>
          <wp:extent cx="7560310" cy="1711325"/>
          <wp:effectExtent l="19050" t="0" r="2540" b="0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ZVS_Kopfzeile_d_RGB.png"/>
                  <pic:cNvPicPr/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29566"/>
                  <a:stretch>
                    <a:fillRect/>
                  </a:stretch>
                </pic:blipFill>
                <pic:spPr>
                  <a:xfrm>
                    <a:off x="0" y="0"/>
                    <a:ext cx="7560310" cy="1711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2C5" w:rsidRDefault="001652C5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66432" behindDoc="1" locked="1" layoutInCell="1" allowOverlap="1">
          <wp:simplePos x="0" y="0"/>
          <wp:positionH relativeFrom="column">
            <wp:posOffset>-791845</wp:posOffset>
          </wp:positionH>
          <wp:positionV relativeFrom="paragraph">
            <wp:posOffset>-440055</wp:posOffset>
          </wp:positionV>
          <wp:extent cx="7559675" cy="1692910"/>
          <wp:effectExtent l="19050" t="0" r="3175" b="0"/>
          <wp:wrapNone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ZVS_Kopfzeile_d_Logo_RGB.png"/>
                  <pic:cNvPicPr/>
                </pic:nvPicPr>
                <pic:blipFill>
                  <a:blip r:embed="rId1">
                    <a:biLevel thresh="50000"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692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hdrShapeDefaults>
    <o:shapedefaults v:ext="edit" spidmax="14338">
      <o:colormenu v:ext="edit" fillcolor="none" strokecolor="none"/>
    </o:shapedefaults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160ED"/>
    <w:rsid w:val="000309BA"/>
    <w:rsid w:val="00156657"/>
    <w:rsid w:val="001652C5"/>
    <w:rsid w:val="0016681E"/>
    <w:rsid w:val="001732F9"/>
    <w:rsid w:val="002A3FE4"/>
    <w:rsid w:val="003445A0"/>
    <w:rsid w:val="00371301"/>
    <w:rsid w:val="00390A33"/>
    <w:rsid w:val="003F1B23"/>
    <w:rsid w:val="004457DA"/>
    <w:rsid w:val="004A788B"/>
    <w:rsid w:val="004F5E8B"/>
    <w:rsid w:val="00544D94"/>
    <w:rsid w:val="0059175D"/>
    <w:rsid w:val="0059701B"/>
    <w:rsid w:val="005A1F32"/>
    <w:rsid w:val="006571DC"/>
    <w:rsid w:val="0066481B"/>
    <w:rsid w:val="00681454"/>
    <w:rsid w:val="00693985"/>
    <w:rsid w:val="00697A6A"/>
    <w:rsid w:val="006A1F57"/>
    <w:rsid w:val="006E0CC4"/>
    <w:rsid w:val="00706DE4"/>
    <w:rsid w:val="00713777"/>
    <w:rsid w:val="00756B09"/>
    <w:rsid w:val="00786691"/>
    <w:rsid w:val="007D7432"/>
    <w:rsid w:val="007E4A80"/>
    <w:rsid w:val="008626EB"/>
    <w:rsid w:val="00971C4D"/>
    <w:rsid w:val="00A022B1"/>
    <w:rsid w:val="00A02419"/>
    <w:rsid w:val="00AB67BF"/>
    <w:rsid w:val="00AE0C3A"/>
    <w:rsid w:val="00BE1CE9"/>
    <w:rsid w:val="00C32A0F"/>
    <w:rsid w:val="00C476C9"/>
    <w:rsid w:val="00DB2773"/>
    <w:rsid w:val="00DC1130"/>
    <w:rsid w:val="00E80270"/>
    <w:rsid w:val="00E808DC"/>
    <w:rsid w:val="00EA4856"/>
    <w:rsid w:val="00EF2BA6"/>
    <w:rsid w:val="00F05273"/>
    <w:rsid w:val="00F160ED"/>
    <w:rsid w:val="00F1767F"/>
    <w:rsid w:val="00F61DF4"/>
    <w:rsid w:val="00F70D9D"/>
    <w:rsid w:val="00F722AD"/>
    <w:rsid w:val="00F77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09BA"/>
  </w:style>
  <w:style w:type="paragraph" w:styleId="berschrift1">
    <w:name w:val="heading 1"/>
    <w:basedOn w:val="Standard"/>
    <w:next w:val="Standard"/>
    <w:link w:val="berschrift1Zchn"/>
    <w:qFormat/>
    <w:rsid w:val="005A1F32"/>
    <w:pPr>
      <w:keepNext/>
      <w:outlineLvl w:val="0"/>
    </w:pPr>
    <w:rPr>
      <w:rFonts w:ascii="Times New Roman" w:eastAsia="Times New Roman" w:hAnsi="Times New Roman" w:cs="Times New Roman"/>
      <w:b/>
      <w:szCs w:val="20"/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137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13777"/>
  </w:style>
  <w:style w:type="paragraph" w:styleId="Fuzeile">
    <w:name w:val="footer"/>
    <w:basedOn w:val="Standard"/>
    <w:link w:val="FuzeileZchn"/>
    <w:uiPriority w:val="99"/>
    <w:unhideWhenUsed/>
    <w:rsid w:val="007137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1377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377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377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E0C3A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5A1F32"/>
    <w:rPr>
      <w:rFonts w:ascii="Times New Roman" w:eastAsia="Times New Roman" w:hAnsi="Times New Roman" w:cs="Times New Roman"/>
      <w:b/>
      <w:szCs w:val="20"/>
      <w:lang w:val="fr-FR"/>
    </w:rPr>
  </w:style>
  <w:style w:type="paragraph" w:customStyle="1" w:styleId="Firmenname">
    <w:name w:val="Firmenname"/>
    <w:basedOn w:val="Standard"/>
    <w:rsid w:val="005A1F32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eastAsia="Times New Roman" w:hAnsi="Arial Black" w:cs="Times New Roman"/>
      <w:spacing w:val="-25"/>
      <w:sz w:val="32"/>
      <w:szCs w:val="20"/>
    </w:rPr>
  </w:style>
  <w:style w:type="paragraph" w:styleId="Titel">
    <w:name w:val="Title"/>
    <w:basedOn w:val="Standard"/>
    <w:link w:val="TitelZchn"/>
    <w:qFormat/>
    <w:rsid w:val="005A1F32"/>
    <w:pPr>
      <w:jc w:val="center"/>
    </w:pPr>
    <w:rPr>
      <w:rFonts w:ascii="Times New Roman" w:eastAsia="Times New Roman" w:hAnsi="Times New Roman" w:cs="Times New Roman"/>
      <w:b/>
      <w:bCs/>
      <w:sz w:val="48"/>
    </w:rPr>
  </w:style>
  <w:style w:type="character" w:customStyle="1" w:styleId="TitelZchn">
    <w:name w:val="Titel Zchn"/>
    <w:basedOn w:val="Absatz-Standardschriftart"/>
    <w:link w:val="Titel"/>
    <w:rsid w:val="005A1F32"/>
    <w:rPr>
      <w:rFonts w:ascii="Times New Roman" w:eastAsia="Times New Roman" w:hAnsi="Times New Roman" w:cs="Times New Roman"/>
      <w:b/>
      <w:bCs/>
      <w:sz w:val="48"/>
    </w:rPr>
  </w:style>
  <w:style w:type="paragraph" w:styleId="Textkrper">
    <w:name w:val="Body Text"/>
    <w:basedOn w:val="Standard"/>
    <w:link w:val="TextkrperZchn"/>
    <w:rsid w:val="005A1F32"/>
    <w:rPr>
      <w:rFonts w:ascii="Arial" w:eastAsia="Times New Roman" w:hAnsi="Arial" w:cs="Times New Roman"/>
      <w:b/>
      <w:bCs/>
      <w:i/>
      <w:iCs/>
      <w:sz w:val="28"/>
    </w:rPr>
  </w:style>
  <w:style w:type="character" w:customStyle="1" w:styleId="TextkrperZchn">
    <w:name w:val="Textkörper Zchn"/>
    <w:basedOn w:val="Absatz-Standardschriftart"/>
    <w:link w:val="Textkrper"/>
    <w:rsid w:val="005A1F32"/>
    <w:rPr>
      <w:rFonts w:ascii="Arial" w:eastAsia="Times New Roman" w:hAnsi="Arial" w:cs="Times New Roman"/>
      <w:b/>
      <w:bCs/>
      <w:i/>
      <w:iCs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nderful-musical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isabellspindler@web.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icket-regional.de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deref-web-02.de/mail/client/q-X6B5bFZJw/dereferrer/?redirectUrl=http%3A%2F%2Fwww.blindenschule-lebach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ARTdirection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 Elbert</dc:creator>
  <cp:lastModifiedBy>SUPERSVEN</cp:lastModifiedBy>
  <cp:revision>3</cp:revision>
  <cp:lastPrinted>2018-03-02T13:16:00Z</cp:lastPrinted>
  <dcterms:created xsi:type="dcterms:W3CDTF">2018-04-23T07:05:00Z</dcterms:created>
  <dcterms:modified xsi:type="dcterms:W3CDTF">2018-04-23T07:09:00Z</dcterms:modified>
</cp:coreProperties>
</file>